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FD" w:rsidRPr="009B3DCF" w:rsidRDefault="009B3DCF" w:rsidP="007506F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B3DCF">
        <w:rPr>
          <w:rFonts w:asciiTheme="minorHAnsi" w:hAnsiTheme="minorHAnsi" w:cstheme="minorHAnsi"/>
          <w:b/>
          <w:noProof/>
          <w:sz w:val="32"/>
          <w:szCs w:val="32"/>
          <w:lang w:val="en-GB" w:eastAsia="en-GB"/>
        </w:rPr>
        <w:drawing>
          <wp:inline distT="0" distB="0" distL="0" distR="0">
            <wp:extent cx="4036060" cy="1442089"/>
            <wp:effectExtent l="19050" t="0" r="2540" b="0"/>
            <wp:docPr id="4" name="Picture 3" descr="New Stratford League Logo for 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tratford League Logo for websi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44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6FD" w:rsidRDefault="007506FD" w:rsidP="007506FD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8E4DAB" w:rsidRPr="008E4DAB" w:rsidRDefault="008E4DAB" w:rsidP="007506F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STRATFORD NETBALL LEAGUE UMPIRING 1</w:t>
      </w:r>
      <w:r w:rsidR="007506FD">
        <w:rPr>
          <w:rFonts w:asciiTheme="minorHAnsi" w:hAnsiTheme="minorHAnsi" w:cstheme="minorHAnsi"/>
          <w:b/>
          <w:sz w:val="32"/>
          <w:szCs w:val="32"/>
          <w:u w:val="single"/>
        </w:rPr>
        <w:t>9</w:t>
      </w:r>
      <w:r w:rsidR="006D4569">
        <w:rPr>
          <w:rFonts w:asciiTheme="minorHAnsi" w:hAnsiTheme="minorHAnsi" w:cstheme="minorHAnsi"/>
          <w:b/>
          <w:sz w:val="32"/>
          <w:szCs w:val="32"/>
          <w:u w:val="single"/>
        </w:rPr>
        <w:t>/20</w:t>
      </w:r>
    </w:p>
    <w:p w:rsidR="008E4DAB" w:rsidRDefault="008E4DAB">
      <w:pPr>
        <w:rPr>
          <w:rFonts w:asciiTheme="minorHAnsi" w:hAnsiTheme="minorHAnsi" w:cstheme="minorHAnsi"/>
        </w:rPr>
      </w:pPr>
    </w:p>
    <w:p w:rsidR="008E4DAB" w:rsidRDefault="002C29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Only umpires who hold a current qualification are covered by the insurance offered by England Netball.  </w:t>
      </w:r>
      <w:r w:rsidR="008E4DAB">
        <w:rPr>
          <w:rFonts w:asciiTheme="minorHAnsi" w:hAnsiTheme="minorHAnsi" w:cstheme="minorHAnsi"/>
        </w:rPr>
        <w:t>*Please see below</w:t>
      </w:r>
    </w:p>
    <w:p w:rsidR="008E4DAB" w:rsidRDefault="008E4DAB">
      <w:pPr>
        <w:rPr>
          <w:rFonts w:asciiTheme="minorHAnsi" w:hAnsiTheme="minorHAnsi" w:cstheme="minorHAnsi"/>
        </w:rPr>
      </w:pPr>
    </w:p>
    <w:p w:rsidR="008E4DAB" w:rsidRPr="008E4DAB" w:rsidRDefault="008E4DAB" w:rsidP="008E4D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E4DAB">
        <w:rPr>
          <w:rFonts w:asciiTheme="minorHAnsi" w:hAnsiTheme="minorHAnsi" w:cstheme="minorHAnsi"/>
        </w:rPr>
        <w:t>Umpires holding a Beginners Award are covered for 4 years from the date of the award</w:t>
      </w:r>
    </w:p>
    <w:p w:rsidR="008E4DAB" w:rsidRDefault="008E4DAB" w:rsidP="008E4D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E4DAB">
        <w:rPr>
          <w:rFonts w:asciiTheme="minorHAnsi" w:hAnsiTheme="minorHAnsi" w:cstheme="minorHAnsi"/>
        </w:rPr>
        <w:t>Umpires holding an Into Officiating Award are covered for 4 years from the date of the award</w:t>
      </w:r>
    </w:p>
    <w:p w:rsidR="008E4DAB" w:rsidRDefault="008E4DAB" w:rsidP="002C299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Umpires holding a C Award are covered, irrespective of the date of the award</w:t>
      </w:r>
    </w:p>
    <w:p w:rsidR="008E4DAB" w:rsidRDefault="008E4DAB" w:rsidP="002C299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Umpires who have attended an Into Officiating course are covered for </w:t>
      </w:r>
      <w:r w:rsidR="006D4569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months from the date of their course as they are classed as ‘in training’; the assumption being that they should gain their qualification within that time frame</w:t>
      </w:r>
    </w:p>
    <w:p w:rsidR="008E4DAB" w:rsidRDefault="008E4DAB" w:rsidP="008E4DAB">
      <w:pPr>
        <w:rPr>
          <w:rFonts w:asciiTheme="minorHAnsi" w:hAnsiTheme="minorHAnsi" w:cstheme="minorHAnsi"/>
        </w:rPr>
      </w:pPr>
    </w:p>
    <w:p w:rsidR="008E4DAB" w:rsidRPr="008E4DAB" w:rsidRDefault="008E4DAB" w:rsidP="008E4D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Any umpires falling into the categories above will need to confirm the date of th</w:t>
      </w:r>
      <w:r w:rsidR="00A15E39">
        <w:rPr>
          <w:rFonts w:asciiTheme="minorHAnsi" w:hAnsiTheme="minorHAnsi" w:cstheme="minorHAnsi"/>
        </w:rPr>
        <w:t>eir award/course as appropriate in order to be eligible to umpire league matches.</w:t>
      </w:r>
    </w:p>
    <w:p w:rsidR="008E4DAB" w:rsidRDefault="008E4DAB" w:rsidP="008E4DAB">
      <w:pPr>
        <w:rPr>
          <w:rFonts w:asciiTheme="minorHAnsi" w:hAnsiTheme="minorHAnsi" w:cstheme="minorHAnsi"/>
        </w:rPr>
      </w:pPr>
    </w:p>
    <w:p w:rsidR="008E4DAB" w:rsidRDefault="008E4DAB" w:rsidP="008E4D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Stratford Netball League will be working towards all umpires holding current qualifications.  </w:t>
      </w:r>
      <w:r w:rsidR="007506FD">
        <w:rPr>
          <w:rFonts w:asciiTheme="minorHAnsi" w:hAnsiTheme="minorHAnsi" w:cstheme="minorHAnsi"/>
        </w:rPr>
        <w:t>As with</w:t>
      </w:r>
      <w:r>
        <w:rPr>
          <w:rFonts w:asciiTheme="minorHAnsi" w:hAnsiTheme="minorHAnsi" w:cstheme="minorHAnsi"/>
        </w:rPr>
        <w:t xml:space="preserve"> the </w:t>
      </w:r>
      <w:r w:rsidR="006D4569">
        <w:rPr>
          <w:rFonts w:asciiTheme="minorHAnsi" w:hAnsiTheme="minorHAnsi" w:cstheme="minorHAnsi"/>
        </w:rPr>
        <w:t>previous two</w:t>
      </w:r>
      <w:r>
        <w:rPr>
          <w:rFonts w:asciiTheme="minorHAnsi" w:hAnsiTheme="minorHAnsi" w:cstheme="minorHAnsi"/>
        </w:rPr>
        <w:t xml:space="preserve"> season</w:t>
      </w:r>
      <w:r w:rsidR="006D456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, umpires who are not covered by England Netball insurance may still umpire league matches provided that:</w:t>
      </w:r>
    </w:p>
    <w:p w:rsidR="008E4DAB" w:rsidRDefault="008E4DAB" w:rsidP="008E4DAB">
      <w:pPr>
        <w:rPr>
          <w:rFonts w:asciiTheme="minorHAnsi" w:hAnsiTheme="minorHAnsi" w:cstheme="minorHAnsi"/>
        </w:rPr>
      </w:pPr>
    </w:p>
    <w:p w:rsidR="008E4DAB" w:rsidRDefault="008E4DAB" w:rsidP="008E4DA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They have been league approved to do so by a member of the executive committee or someone appointed by them</w:t>
      </w:r>
    </w:p>
    <w:p w:rsidR="008E4DAB" w:rsidRDefault="008E4DAB" w:rsidP="008E4DA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They have read and understood the risks involved in umpiring without the relevant insurance cover, and signed to this effect on the League Umpiring Disclaimer Form</w:t>
      </w:r>
    </w:p>
    <w:p w:rsidR="008E4DAB" w:rsidRDefault="008E4DAB" w:rsidP="008E4DAB">
      <w:pPr>
        <w:rPr>
          <w:rFonts w:asciiTheme="minorHAnsi" w:hAnsiTheme="minorHAnsi" w:cstheme="minorHAnsi"/>
        </w:rPr>
      </w:pPr>
    </w:p>
    <w:p w:rsidR="001D0CDC" w:rsidRDefault="007506FD" w:rsidP="001D0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</w:t>
      </w:r>
      <w:r w:rsidR="001D0CDC">
        <w:rPr>
          <w:rFonts w:asciiTheme="minorHAnsi" w:hAnsiTheme="minorHAnsi" w:cstheme="minorHAnsi"/>
        </w:rPr>
        <w:t>Details of the England Netball insurance cover is on the website for reference.</w:t>
      </w:r>
    </w:p>
    <w:p w:rsidR="001D0CDC" w:rsidRDefault="001D0CDC" w:rsidP="008E4DAB">
      <w:pPr>
        <w:rPr>
          <w:rFonts w:asciiTheme="minorHAnsi" w:hAnsiTheme="minorHAnsi" w:cstheme="minorHAnsi"/>
        </w:rPr>
      </w:pPr>
    </w:p>
    <w:p w:rsidR="008E4DAB" w:rsidRPr="008E4DAB" w:rsidRDefault="006D4569" w:rsidP="008E4D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stated at the start of last season, t</w:t>
      </w:r>
      <w:r w:rsidR="001D0CDC">
        <w:rPr>
          <w:rFonts w:asciiTheme="minorHAnsi" w:hAnsiTheme="minorHAnsi" w:cstheme="minorHAnsi"/>
        </w:rPr>
        <w:t>he expectation is that all teams entering the league for the 19</w:t>
      </w:r>
      <w:r w:rsidR="007506FD">
        <w:rPr>
          <w:rFonts w:asciiTheme="minorHAnsi" w:hAnsiTheme="minorHAnsi" w:cstheme="minorHAnsi"/>
        </w:rPr>
        <w:t>/20</w:t>
      </w:r>
      <w:r w:rsidR="001D0CDC">
        <w:rPr>
          <w:rFonts w:asciiTheme="minorHAnsi" w:hAnsiTheme="minorHAnsi" w:cstheme="minorHAnsi"/>
        </w:rPr>
        <w:t xml:space="preserve"> season shall</w:t>
      </w:r>
      <w:r w:rsidR="00C21F36">
        <w:rPr>
          <w:rFonts w:asciiTheme="minorHAnsi" w:hAnsiTheme="minorHAnsi" w:cstheme="minorHAnsi"/>
        </w:rPr>
        <w:t xml:space="preserve"> register </w:t>
      </w:r>
      <w:r w:rsidR="001D0CDC" w:rsidRPr="00C21F36">
        <w:rPr>
          <w:rFonts w:asciiTheme="minorHAnsi" w:hAnsiTheme="minorHAnsi" w:cstheme="minorHAnsi"/>
          <w:u w:val="single"/>
        </w:rPr>
        <w:t>at least one umpire who is covered by England Netball insurance</w:t>
      </w:r>
      <w:r w:rsidR="001D0CDC">
        <w:rPr>
          <w:rFonts w:asciiTheme="minorHAnsi" w:hAnsiTheme="minorHAnsi" w:cstheme="minorHAnsi"/>
        </w:rPr>
        <w:t>; therefore one with a current qualification or one who has attended a course and is working towards gaining their qualification.</w:t>
      </w:r>
    </w:p>
    <w:p w:rsidR="008E4DAB" w:rsidRDefault="008E4DAB" w:rsidP="002C2999">
      <w:pPr>
        <w:rPr>
          <w:rFonts w:asciiTheme="minorHAnsi" w:hAnsiTheme="minorHAnsi" w:cstheme="minorHAnsi"/>
        </w:rPr>
      </w:pPr>
    </w:p>
    <w:p w:rsidR="001D0CDC" w:rsidRDefault="001D0CDC" w:rsidP="002C29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have any questions in relation to the above, please don’t hesitate to contact Kate </w:t>
      </w:r>
      <w:proofErr w:type="spellStart"/>
      <w:r>
        <w:rPr>
          <w:rFonts w:asciiTheme="minorHAnsi" w:hAnsiTheme="minorHAnsi" w:cstheme="minorHAnsi"/>
        </w:rPr>
        <w:t>Halden</w:t>
      </w:r>
      <w:proofErr w:type="spellEnd"/>
      <w:r>
        <w:rPr>
          <w:rFonts w:asciiTheme="minorHAnsi" w:hAnsiTheme="minorHAnsi" w:cstheme="minorHAnsi"/>
        </w:rPr>
        <w:t>.</w:t>
      </w:r>
    </w:p>
    <w:p w:rsidR="009B3DCF" w:rsidRDefault="009B3DCF" w:rsidP="002C2999">
      <w:pPr>
        <w:rPr>
          <w:rFonts w:asciiTheme="minorHAnsi" w:hAnsiTheme="minorHAnsi" w:cstheme="minorHAnsi"/>
        </w:rPr>
      </w:pPr>
    </w:p>
    <w:p w:rsidR="009B3DCF" w:rsidRDefault="009B3DCF" w:rsidP="002C2999">
      <w:pPr>
        <w:rPr>
          <w:rFonts w:asciiTheme="minorHAnsi" w:hAnsiTheme="minorHAnsi" w:cstheme="minorHAnsi"/>
        </w:rPr>
      </w:pPr>
    </w:p>
    <w:p w:rsidR="00344963" w:rsidRDefault="001D0CDC" w:rsidP="009B3DCF">
      <w:pPr>
        <w:spacing w:after="20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</w:rPr>
        <w:br w:type="page"/>
      </w:r>
      <w:r w:rsidR="009B3DCF" w:rsidRPr="009B3DCF">
        <w:rPr>
          <w:rFonts w:asciiTheme="minorHAnsi" w:hAnsiTheme="minorHAnsi" w:cstheme="minorHAnsi"/>
          <w:b/>
          <w:noProof/>
          <w:sz w:val="32"/>
          <w:szCs w:val="32"/>
          <w:lang w:val="en-GB" w:eastAsia="en-GB"/>
        </w:rPr>
        <w:lastRenderedPageBreak/>
        <w:drawing>
          <wp:inline distT="0" distB="0" distL="0" distR="0">
            <wp:extent cx="4036060" cy="1442089"/>
            <wp:effectExtent l="19050" t="0" r="2540" b="0"/>
            <wp:docPr id="5" name="Picture 3" descr="New Stratford League Logo for 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tratford League Logo for websi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44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963" w:rsidRPr="00344963" w:rsidRDefault="00344963" w:rsidP="001D0CD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1D0CDC" w:rsidRDefault="001D0CDC" w:rsidP="001D0CDC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STRATFORD NETBALL LEAGUE UMPIRING DISCLAIMER FORM</w:t>
      </w:r>
    </w:p>
    <w:p w:rsidR="001D0CDC" w:rsidRDefault="001D0CDC" w:rsidP="001D0CDC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1D0CDC" w:rsidRDefault="001D0CDC" w:rsidP="001D0CDC">
      <w:pPr>
        <w:rPr>
          <w:rFonts w:asciiTheme="minorHAnsi" w:hAnsiTheme="minorHAnsi" w:cstheme="minorHAnsi"/>
        </w:rPr>
      </w:pPr>
    </w:p>
    <w:p w:rsidR="001D0CDC" w:rsidRDefault="001D0CDC" w:rsidP="001D0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have read and understood the above information regarding the insurance status relating to umpiring within the Stratford Netball League.  I confirm that I wish to be eligible to umpire matches during the </w:t>
      </w:r>
      <w:r w:rsidR="007506FD">
        <w:rPr>
          <w:rFonts w:asciiTheme="minorHAnsi" w:hAnsiTheme="minorHAnsi" w:cstheme="minorHAnsi"/>
        </w:rPr>
        <w:t>19</w:t>
      </w:r>
      <w:r w:rsidR="006D4569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 xml:space="preserve"> season.</w:t>
      </w:r>
    </w:p>
    <w:p w:rsidR="001D0CDC" w:rsidRDefault="001D0CDC" w:rsidP="001D0CDC">
      <w:pPr>
        <w:rPr>
          <w:rFonts w:asciiTheme="minorHAnsi" w:hAnsiTheme="minorHAnsi" w:cstheme="minorHAnsi"/>
        </w:rPr>
      </w:pPr>
    </w:p>
    <w:p w:rsidR="001D0CDC" w:rsidRDefault="001D0CDC" w:rsidP="001D0CDC">
      <w:pPr>
        <w:rPr>
          <w:rFonts w:asciiTheme="minorHAnsi" w:hAnsiTheme="minorHAnsi" w:cstheme="minorHAnsi"/>
        </w:rPr>
      </w:pPr>
    </w:p>
    <w:p w:rsidR="001D0CDC" w:rsidRDefault="001D0CDC" w:rsidP="001D0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 ………………………………………………………………………….</w:t>
      </w:r>
    </w:p>
    <w:p w:rsidR="008502A1" w:rsidRDefault="008502A1" w:rsidP="001D0CDC">
      <w:pPr>
        <w:rPr>
          <w:rFonts w:asciiTheme="minorHAnsi" w:hAnsiTheme="minorHAnsi" w:cstheme="minorHAnsi"/>
        </w:rPr>
      </w:pPr>
    </w:p>
    <w:p w:rsidR="008502A1" w:rsidRDefault="008502A1" w:rsidP="001D0CDC">
      <w:pPr>
        <w:rPr>
          <w:rFonts w:asciiTheme="minorHAnsi" w:hAnsiTheme="minorHAnsi" w:cstheme="minorHAnsi"/>
        </w:rPr>
      </w:pPr>
    </w:p>
    <w:p w:rsidR="008502A1" w:rsidRDefault="008502A1" w:rsidP="001D0CDC">
      <w:pPr>
        <w:rPr>
          <w:rFonts w:asciiTheme="minorHAnsi" w:hAnsiTheme="minorHAnsi" w:cstheme="minorHAnsi"/>
        </w:rPr>
      </w:pPr>
    </w:p>
    <w:p w:rsidR="008502A1" w:rsidRDefault="008502A1" w:rsidP="001D0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Signed: …………………………………………………………………………</w:t>
      </w:r>
    </w:p>
    <w:p w:rsidR="008502A1" w:rsidRDefault="008502A1" w:rsidP="001D0CDC">
      <w:pPr>
        <w:rPr>
          <w:rFonts w:asciiTheme="minorHAnsi" w:hAnsiTheme="minorHAnsi" w:cstheme="minorHAnsi"/>
        </w:rPr>
      </w:pPr>
    </w:p>
    <w:p w:rsidR="008502A1" w:rsidRDefault="008502A1" w:rsidP="001D0CDC">
      <w:pPr>
        <w:rPr>
          <w:rFonts w:asciiTheme="minorHAnsi" w:hAnsiTheme="minorHAnsi" w:cstheme="minorHAnsi"/>
        </w:rPr>
      </w:pPr>
    </w:p>
    <w:p w:rsidR="008502A1" w:rsidRDefault="008502A1" w:rsidP="001D0CDC">
      <w:pPr>
        <w:rPr>
          <w:rFonts w:asciiTheme="minorHAnsi" w:hAnsiTheme="minorHAnsi" w:cstheme="minorHAnsi"/>
        </w:rPr>
      </w:pPr>
    </w:p>
    <w:p w:rsidR="008502A1" w:rsidRDefault="008502A1" w:rsidP="001D0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Date: …………………………………………………………………………….</w:t>
      </w:r>
    </w:p>
    <w:p w:rsidR="001D0CDC" w:rsidRDefault="001D0CDC" w:rsidP="001D0CDC">
      <w:pPr>
        <w:rPr>
          <w:rFonts w:asciiTheme="minorHAnsi" w:hAnsiTheme="minorHAnsi" w:cstheme="minorHAnsi"/>
        </w:rPr>
      </w:pPr>
    </w:p>
    <w:p w:rsidR="001D0CDC" w:rsidRDefault="001D0CDC" w:rsidP="001D0CDC">
      <w:pPr>
        <w:rPr>
          <w:rFonts w:asciiTheme="minorHAnsi" w:hAnsiTheme="minorHAnsi" w:cstheme="minorHAnsi"/>
        </w:rPr>
      </w:pPr>
    </w:p>
    <w:p w:rsidR="009B3DCF" w:rsidRPr="00B52768" w:rsidRDefault="009B3DCF" w:rsidP="009B3DCF">
      <w:pPr>
        <w:rPr>
          <w:sz w:val="20"/>
          <w:szCs w:val="20"/>
        </w:rPr>
      </w:pPr>
      <w:r w:rsidRPr="00B52768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This form is produced by the Stratford and District Netball League who as data controller will use the data collected in order to</w:t>
      </w:r>
      <w:r w:rsidR="008E17F4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r w:rsidRPr="00B52768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facilitate your participating in netball. You have a right to request a copy of the personal data that the Stratford and District Netball League holds about you at any time. If you wish to do so, please email </w:t>
      </w:r>
      <w:r w:rsidR="008E17F4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khaldenuk@yahoo.com</w:t>
      </w:r>
      <w:r w:rsidRPr="00B52768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. For further information about what data we collect, why it is collected and what we do with it, please see our full privacy policy at www.stratfordnetball.co.uk</w:t>
      </w:r>
    </w:p>
    <w:p w:rsidR="001D0CDC" w:rsidRPr="001D0CDC" w:rsidRDefault="001D0CDC" w:rsidP="001D0CDC">
      <w:pPr>
        <w:rPr>
          <w:rFonts w:asciiTheme="minorHAnsi" w:hAnsiTheme="minorHAnsi" w:cstheme="minorHAnsi"/>
        </w:rPr>
      </w:pPr>
    </w:p>
    <w:sectPr w:rsidR="001D0CDC" w:rsidRPr="001D0CDC" w:rsidSect="00287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40B6F"/>
    <w:multiLevelType w:val="hybridMultilevel"/>
    <w:tmpl w:val="BF909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3750"/>
    <w:multiLevelType w:val="hybridMultilevel"/>
    <w:tmpl w:val="C2B4F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999"/>
    <w:rsid w:val="001D0CDC"/>
    <w:rsid w:val="00287B24"/>
    <w:rsid w:val="002C2999"/>
    <w:rsid w:val="00344963"/>
    <w:rsid w:val="00643632"/>
    <w:rsid w:val="006D4569"/>
    <w:rsid w:val="007506FD"/>
    <w:rsid w:val="008502A1"/>
    <w:rsid w:val="00876681"/>
    <w:rsid w:val="00892FE3"/>
    <w:rsid w:val="008E17F4"/>
    <w:rsid w:val="008E4DAB"/>
    <w:rsid w:val="009B3DCF"/>
    <w:rsid w:val="009B5D75"/>
    <w:rsid w:val="009B795F"/>
    <w:rsid w:val="00A15E39"/>
    <w:rsid w:val="00AF17D1"/>
    <w:rsid w:val="00B133C9"/>
    <w:rsid w:val="00C21F36"/>
    <w:rsid w:val="00DF7B90"/>
    <w:rsid w:val="00EE2F85"/>
    <w:rsid w:val="00FD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99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9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2019-05-05T19:45:00Z</dcterms:created>
  <dcterms:modified xsi:type="dcterms:W3CDTF">2019-07-18T09:52:00Z</dcterms:modified>
</cp:coreProperties>
</file>